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DF" w:rsidRPr="00F01CDF" w:rsidRDefault="00F01CDF" w:rsidP="00F01CDF">
      <w:pPr>
        <w:jc w:val="center"/>
        <w:rPr>
          <w:rFonts w:ascii="Candara" w:hAnsi="Candara"/>
          <w:b/>
          <w:sz w:val="24"/>
          <w:szCs w:val="24"/>
        </w:rPr>
      </w:pPr>
      <w:r w:rsidRPr="00F01CDF">
        <w:rPr>
          <w:rFonts w:ascii="Candara" w:hAnsi="Candara"/>
          <w:b/>
          <w:sz w:val="24"/>
          <w:szCs w:val="24"/>
        </w:rPr>
        <w:t>Token Economy Assignment</w:t>
      </w:r>
      <w:r>
        <w:rPr>
          <w:rFonts w:ascii="Candara" w:hAnsi="Candara"/>
          <w:b/>
          <w:sz w:val="24"/>
          <w:szCs w:val="24"/>
        </w:rPr>
        <w:t xml:space="preserve"> – Major Assignment</w:t>
      </w:r>
      <w:r w:rsidR="00421D17">
        <w:rPr>
          <w:rFonts w:ascii="Candara" w:hAnsi="Candara"/>
          <w:b/>
          <w:sz w:val="24"/>
          <w:szCs w:val="24"/>
        </w:rPr>
        <w:t xml:space="preserve"> #2</w:t>
      </w:r>
    </w:p>
    <w:p w:rsidR="00F01CDF" w:rsidRDefault="00421D17" w:rsidP="00F01CDF">
      <w:pPr>
        <w:rPr>
          <w:rFonts w:ascii="Candara" w:hAnsi="Candara"/>
          <w:sz w:val="24"/>
          <w:szCs w:val="24"/>
        </w:rPr>
      </w:pPr>
      <w:r w:rsidRPr="00421D17">
        <w:rPr>
          <w:rFonts w:ascii="Candara" w:hAnsi="Candar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B5334B">
            <wp:simplePos x="0" y="0"/>
            <wp:positionH relativeFrom="column">
              <wp:posOffset>4614583</wp:posOffset>
            </wp:positionH>
            <wp:positionV relativeFrom="paragraph">
              <wp:posOffset>625522</wp:posOffset>
            </wp:positionV>
            <wp:extent cx="2050415" cy="2033270"/>
            <wp:effectExtent l="0" t="0" r="6985" b="5080"/>
            <wp:wrapSquare wrapText="bothSides"/>
            <wp:docPr id="99332" name="Picture 2" descr="http://www.educateautism.com/images/articles/token-economy/token-economy-example.png">
              <a:extLst xmlns:a="http://schemas.openxmlformats.org/drawingml/2006/main">
                <a:ext uri="{FF2B5EF4-FFF2-40B4-BE49-F238E27FC236}">
                  <a16:creationId xmlns:a16="http://schemas.microsoft.com/office/drawing/2014/main" id="{858BE456-E991-4860-B00E-1D14E24982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2" name="Picture 2" descr="http://www.educateautism.com/images/articles/token-economy/token-economy-example.png">
                      <a:extLst>
                        <a:ext uri="{FF2B5EF4-FFF2-40B4-BE49-F238E27FC236}">
                          <a16:creationId xmlns:a16="http://schemas.microsoft.com/office/drawing/2014/main" id="{858BE456-E991-4860-B00E-1D14E24982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" t="4284" r="7611" b="3778"/>
                    <a:stretch/>
                  </pic:blipFill>
                  <pic:spPr bwMode="auto">
                    <a:xfrm>
                      <a:off x="0" y="0"/>
                      <a:ext cx="205041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DF">
        <w:rPr>
          <w:rFonts w:ascii="Candara" w:hAnsi="Candara"/>
          <w:sz w:val="24"/>
          <w:szCs w:val="24"/>
        </w:rPr>
        <w:t xml:space="preserve">The token economy assignment is designed to give you the chance to put your understanding of </w:t>
      </w:r>
      <w:proofErr w:type="spellStart"/>
      <w:r w:rsidR="00F01CDF">
        <w:rPr>
          <w:rFonts w:ascii="Candara" w:hAnsi="Candara"/>
          <w:sz w:val="24"/>
          <w:szCs w:val="24"/>
        </w:rPr>
        <w:t>behavioural</w:t>
      </w:r>
      <w:proofErr w:type="spellEnd"/>
      <w:r w:rsidR="00F01CDF">
        <w:rPr>
          <w:rFonts w:ascii="Candara" w:hAnsi="Candara"/>
          <w:sz w:val="24"/>
          <w:szCs w:val="24"/>
        </w:rPr>
        <w:t xml:space="preserve"> psychology into practice.  It is also your chance to be, in Sheldon’s words, “…applying a harmless scientifically valid protocol that will make [your] lives better…”</w:t>
      </w:r>
    </w:p>
    <w:p w:rsidR="00421D17" w:rsidRDefault="00F01CDF" w:rsidP="00F01CD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project will have you select a </w:t>
      </w:r>
      <w:proofErr w:type="spellStart"/>
      <w:r w:rsidRPr="00F01CDF">
        <w:rPr>
          <w:rFonts w:ascii="Candara" w:hAnsi="Candara"/>
          <w:sz w:val="24"/>
          <w:szCs w:val="24"/>
        </w:rPr>
        <w:t>behaviour</w:t>
      </w:r>
      <w:proofErr w:type="spellEnd"/>
      <w:r w:rsidRPr="00F01CDF">
        <w:rPr>
          <w:rFonts w:ascii="Candara" w:hAnsi="Candara"/>
          <w:sz w:val="24"/>
          <w:szCs w:val="24"/>
        </w:rPr>
        <w:t xml:space="preserve"> you want to change and create a token economy for yourself.</w:t>
      </w:r>
      <w:r>
        <w:rPr>
          <w:rFonts w:ascii="Candara" w:hAnsi="Candara"/>
          <w:sz w:val="24"/>
          <w:szCs w:val="24"/>
        </w:rPr>
        <w:t xml:space="preserve"> You choose the desired </w:t>
      </w:r>
      <w:proofErr w:type="spellStart"/>
      <w:r>
        <w:rPr>
          <w:rFonts w:ascii="Candara" w:hAnsi="Candara"/>
          <w:sz w:val="24"/>
          <w:szCs w:val="24"/>
        </w:rPr>
        <w:t>behaviour</w:t>
      </w:r>
      <w:proofErr w:type="spellEnd"/>
      <w:r>
        <w:rPr>
          <w:rFonts w:ascii="Candara" w:hAnsi="Candara"/>
          <w:sz w:val="24"/>
          <w:szCs w:val="24"/>
        </w:rPr>
        <w:t xml:space="preserve"> as well as the </w:t>
      </w:r>
      <w:r w:rsidR="00421D17">
        <w:rPr>
          <w:rFonts w:ascii="Candara" w:hAnsi="Candara"/>
          <w:sz w:val="24"/>
          <w:szCs w:val="24"/>
        </w:rPr>
        <w:t>reinforcer that you will use.  You will be using</w:t>
      </w:r>
      <w:r>
        <w:rPr>
          <w:rFonts w:ascii="Candara" w:hAnsi="Candara"/>
          <w:sz w:val="24"/>
          <w:szCs w:val="24"/>
        </w:rPr>
        <w:t xml:space="preserve"> a fixed ratio schedule </w:t>
      </w:r>
      <w:r w:rsidR="00421D17">
        <w:rPr>
          <w:rFonts w:ascii="Candara" w:hAnsi="Candara"/>
          <w:sz w:val="24"/>
          <w:szCs w:val="24"/>
        </w:rPr>
        <w:t xml:space="preserve">but you will decide upon the number of correct responses that need to be achieved before reinforcement. You will collect data on your progress </w:t>
      </w:r>
      <w:r w:rsidR="00A879AB">
        <w:rPr>
          <w:rFonts w:ascii="Candara" w:hAnsi="Candara"/>
          <w:sz w:val="24"/>
          <w:szCs w:val="24"/>
        </w:rPr>
        <w:t xml:space="preserve">for at least six weeks </w:t>
      </w:r>
      <w:r w:rsidR="00421D17">
        <w:rPr>
          <w:rFonts w:ascii="Candara" w:hAnsi="Candara"/>
          <w:sz w:val="24"/>
          <w:szCs w:val="24"/>
        </w:rPr>
        <w:t>and then you will submit your data and your analysis of the data on June 15</w:t>
      </w:r>
      <w:r w:rsidR="00421D17" w:rsidRPr="00421D17">
        <w:rPr>
          <w:rFonts w:ascii="Candara" w:hAnsi="Candara"/>
          <w:sz w:val="24"/>
          <w:szCs w:val="24"/>
          <w:vertAlign w:val="superscript"/>
        </w:rPr>
        <w:t>th</w:t>
      </w:r>
      <w:r w:rsidR="00421D17">
        <w:rPr>
          <w:rFonts w:ascii="Candara" w:hAnsi="Candara"/>
          <w:sz w:val="24"/>
          <w:szCs w:val="24"/>
        </w:rPr>
        <w:t xml:space="preserve">. </w:t>
      </w:r>
    </w:p>
    <w:p w:rsidR="00F01CDF" w:rsidRDefault="00421D17" w:rsidP="00F01CDF">
      <w:pPr>
        <w:rPr>
          <w:rFonts w:ascii="Candara" w:hAnsi="Candara"/>
          <w:sz w:val="24"/>
          <w:szCs w:val="24"/>
        </w:rPr>
      </w:pPr>
      <w:r w:rsidRPr="00421D17">
        <w:rPr>
          <w:rFonts w:ascii="Candara" w:hAnsi="Candara"/>
          <w:i/>
          <w:sz w:val="24"/>
          <w:szCs w:val="24"/>
          <w:u w:val="single"/>
        </w:rPr>
        <w:t>There will be time in class to work on your analysis</w:t>
      </w:r>
      <w:r>
        <w:rPr>
          <w:rFonts w:ascii="Candara" w:hAnsi="Candara"/>
          <w:i/>
          <w:sz w:val="24"/>
          <w:szCs w:val="24"/>
          <w:u w:val="single"/>
        </w:rPr>
        <w:t xml:space="preserve"> -</w:t>
      </w:r>
      <w:r w:rsidRPr="00421D17">
        <w:rPr>
          <w:rFonts w:ascii="Candara" w:hAnsi="Candara"/>
          <w:i/>
          <w:sz w:val="24"/>
          <w:szCs w:val="24"/>
          <w:u w:val="single"/>
        </w:rPr>
        <w:t xml:space="preserve"> the analysis will only be started after data collection is completed.</w:t>
      </w:r>
      <w:r w:rsidR="00475DAF">
        <w:rPr>
          <w:rFonts w:ascii="Candara" w:hAnsi="Candara"/>
          <w:i/>
          <w:sz w:val="24"/>
          <w:szCs w:val="24"/>
          <w:u w:val="single"/>
        </w:rPr>
        <w:t xml:space="preserve"> </w:t>
      </w:r>
    </w:p>
    <w:p w:rsidR="00421D17" w:rsidRDefault="00421D17" w:rsidP="00F01CD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will want to select an appropriate reinforcer. </w:t>
      </w:r>
      <w:r>
        <w:rPr>
          <w:rFonts w:ascii="Candara" w:hAnsi="Candara"/>
          <w:sz w:val="24"/>
          <w:szCs w:val="24"/>
        </w:rPr>
        <w:t xml:space="preserve">Food can be great reinforcers but the reinforcer doesn’t have to be food. </w:t>
      </w:r>
      <w:r>
        <w:rPr>
          <w:rFonts w:ascii="Candara" w:hAnsi="Candara"/>
          <w:sz w:val="24"/>
          <w:szCs w:val="24"/>
        </w:rPr>
        <w:t xml:space="preserve">This should be something that you typically don’t have access to and that you enjoy/find pleasurable. </w:t>
      </w:r>
    </w:p>
    <w:p w:rsidR="00421D17" w:rsidRPr="00421D17" w:rsidRDefault="00421D17" w:rsidP="00421D17">
      <w:pPr>
        <w:jc w:val="center"/>
        <w:rPr>
          <w:rFonts w:ascii="Candara" w:hAnsi="Candara"/>
          <w:b/>
          <w:sz w:val="24"/>
          <w:szCs w:val="24"/>
        </w:rPr>
      </w:pPr>
      <w:r w:rsidRPr="00421D17">
        <w:rPr>
          <w:rFonts w:ascii="Candara" w:hAnsi="Candara"/>
          <w:b/>
          <w:sz w:val="24"/>
          <w:szCs w:val="24"/>
        </w:rPr>
        <w:t>Example</w:t>
      </w:r>
    </w:p>
    <w:p w:rsidR="00F01CDF" w:rsidRPr="00F01CDF" w:rsidRDefault="00F01CDF" w:rsidP="00F01CDF">
      <w:pPr>
        <w:rPr>
          <w:rFonts w:ascii="Candara" w:hAnsi="Candara"/>
          <w:sz w:val="24"/>
          <w:szCs w:val="24"/>
        </w:rPr>
      </w:pPr>
      <w:r w:rsidRPr="00421D17">
        <w:rPr>
          <w:rFonts w:ascii="Candara" w:hAnsi="Candara"/>
          <w:b/>
          <w:sz w:val="24"/>
          <w:szCs w:val="24"/>
        </w:rPr>
        <w:t>Target behavior:</w:t>
      </w:r>
      <w:r w:rsidR="00421D17">
        <w:rPr>
          <w:rFonts w:ascii="Candara" w:hAnsi="Candara"/>
          <w:sz w:val="24"/>
          <w:szCs w:val="24"/>
        </w:rPr>
        <w:t xml:space="preserve"> Sleeping eight hours a night</w:t>
      </w:r>
    </w:p>
    <w:p w:rsidR="0009477E" w:rsidRDefault="00421D17" w:rsidP="00F01CD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Reward</w:t>
      </w:r>
      <w:r w:rsidR="00F01CDF" w:rsidRPr="00421D17">
        <w:rPr>
          <w:rFonts w:ascii="Candara" w:hAnsi="Candara"/>
          <w:b/>
          <w:sz w:val="24"/>
          <w:szCs w:val="24"/>
        </w:rPr>
        <w:t>:</w:t>
      </w:r>
      <w:r w:rsidR="0009477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One bunch of cut tulips </w:t>
      </w:r>
    </w:p>
    <w:p w:rsidR="00421D17" w:rsidRDefault="0009477E" w:rsidP="00F01CDF">
      <w:pPr>
        <w:rPr>
          <w:rFonts w:ascii="Candara" w:hAnsi="Candara"/>
          <w:sz w:val="24"/>
          <w:szCs w:val="24"/>
        </w:rPr>
      </w:pPr>
      <w:r w:rsidRPr="0009477E">
        <w:rPr>
          <w:rFonts w:ascii="Candara" w:hAnsi="Candara"/>
          <w:b/>
          <w:sz w:val="24"/>
          <w:szCs w:val="24"/>
        </w:rPr>
        <w:t>Fixed Ratio Schedule</w:t>
      </w:r>
      <w:r>
        <w:rPr>
          <w:rFonts w:ascii="Candara" w:hAnsi="Candara"/>
          <w:sz w:val="24"/>
          <w:szCs w:val="24"/>
        </w:rPr>
        <w:t>: E</w:t>
      </w:r>
      <w:r w:rsidR="00421D17">
        <w:rPr>
          <w:rFonts w:ascii="Candara" w:hAnsi="Candara"/>
          <w:sz w:val="24"/>
          <w:szCs w:val="24"/>
        </w:rPr>
        <w:t>very fourteen days that I sleep at</w:t>
      </w:r>
      <w:r>
        <w:rPr>
          <w:rFonts w:ascii="Candara" w:hAnsi="Candara"/>
          <w:sz w:val="24"/>
          <w:szCs w:val="24"/>
        </w:rPr>
        <w:t xml:space="preserve"> least eight hours in one night</w:t>
      </w:r>
    </w:p>
    <w:p w:rsidR="00F01CDF" w:rsidRDefault="00421D17" w:rsidP="003D1CF1">
      <w:pPr>
        <w:rPr>
          <w:rFonts w:ascii="Candara" w:hAnsi="Candara"/>
          <w:sz w:val="24"/>
          <w:szCs w:val="24"/>
        </w:rPr>
      </w:pPr>
      <w:r w:rsidRPr="00421D17">
        <w:rPr>
          <w:rFonts w:ascii="Candara" w:hAnsi="Candara"/>
          <w:b/>
          <w:sz w:val="24"/>
          <w:szCs w:val="24"/>
        </w:rPr>
        <w:t>Data tracking:</w:t>
      </w:r>
      <w:r w:rsidR="003D1CF1">
        <w:rPr>
          <w:rFonts w:ascii="Candara" w:hAnsi="Candara"/>
          <w:b/>
          <w:sz w:val="24"/>
          <w:szCs w:val="24"/>
        </w:rPr>
        <w:t xml:space="preserve"> </w:t>
      </w:r>
      <w:r w:rsidR="003D1CF1" w:rsidRPr="003D1CF1">
        <w:rPr>
          <w:rFonts w:ascii="Candara" w:hAnsi="Candara"/>
          <w:sz w:val="24"/>
          <w:szCs w:val="24"/>
        </w:rPr>
        <w:t>I will put an X each night that I sleep eight hours or more.</w:t>
      </w:r>
      <w:r w:rsidR="003D1CF1">
        <w:rPr>
          <w:rFonts w:ascii="Candara" w:hAnsi="Candara"/>
          <w:sz w:val="24"/>
          <w:szCs w:val="24"/>
        </w:rPr>
        <w:t xml:space="preserve"> 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350"/>
        <w:gridCol w:w="1350"/>
        <w:gridCol w:w="1351"/>
        <w:gridCol w:w="1351"/>
        <w:gridCol w:w="1351"/>
        <w:gridCol w:w="1351"/>
        <w:gridCol w:w="1351"/>
      </w:tblGrid>
      <w:tr w:rsidR="003D1CF1" w:rsidTr="003D1CF1">
        <w:trPr>
          <w:trHeight w:val="412"/>
        </w:trPr>
        <w:tc>
          <w:tcPr>
            <w:tcW w:w="1350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16</w:t>
            </w:r>
          </w:p>
        </w:tc>
        <w:tc>
          <w:tcPr>
            <w:tcW w:w="1350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17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18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19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20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21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22</w:t>
            </w:r>
          </w:p>
        </w:tc>
      </w:tr>
      <w:tr w:rsidR="003D1CF1" w:rsidTr="003D1CF1">
        <w:trPr>
          <w:trHeight w:val="412"/>
        </w:trPr>
        <w:tc>
          <w:tcPr>
            <w:tcW w:w="1350" w:type="dxa"/>
          </w:tcPr>
          <w:p w:rsidR="003D1CF1" w:rsidRDefault="003D1CF1" w:rsidP="003D1CF1">
            <w:r>
              <w:t>X</w:t>
            </w:r>
          </w:p>
        </w:tc>
        <w:tc>
          <w:tcPr>
            <w:tcW w:w="1350" w:type="dxa"/>
          </w:tcPr>
          <w:p w:rsidR="003D1CF1" w:rsidRDefault="003D1CF1" w:rsidP="003D1CF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1637797" wp14:editId="1FEFA690">
                  <wp:simplePos x="0" y="0"/>
                  <wp:positionH relativeFrom="column">
                    <wp:posOffset>74901</wp:posOffset>
                  </wp:positionH>
                  <wp:positionV relativeFrom="paragraph">
                    <wp:posOffset>16548</wp:posOffset>
                  </wp:positionV>
                  <wp:extent cx="259307" cy="259307"/>
                  <wp:effectExtent l="0" t="0" r="7620" b="7620"/>
                  <wp:wrapNone/>
                  <wp:docPr id="5" name="Picture 5" descr="Image result for sad fac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d fac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7" cy="2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7D59976" wp14:editId="686D11B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20964</wp:posOffset>
                  </wp:positionV>
                  <wp:extent cx="259307" cy="259307"/>
                  <wp:effectExtent l="0" t="0" r="7620" b="7620"/>
                  <wp:wrapNone/>
                  <wp:docPr id="6" name="Picture 6" descr="Image result for sad fac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d fac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7" cy="2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1" w:type="dxa"/>
          </w:tcPr>
          <w:p w:rsidR="003D1CF1" w:rsidRDefault="003D1CF1" w:rsidP="003D1CF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B4D8F1E" wp14:editId="2978527C">
                  <wp:simplePos x="0" y="0"/>
                  <wp:positionH relativeFrom="column">
                    <wp:posOffset>115883</wp:posOffset>
                  </wp:positionH>
                  <wp:positionV relativeFrom="paragraph">
                    <wp:posOffset>-19978</wp:posOffset>
                  </wp:positionV>
                  <wp:extent cx="259307" cy="259307"/>
                  <wp:effectExtent l="0" t="0" r="7620" b="7620"/>
                  <wp:wrapNone/>
                  <wp:docPr id="7" name="Picture 7" descr="Image result for sad fac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d fac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7" cy="2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1" w:type="dxa"/>
          </w:tcPr>
          <w:p w:rsidR="003D1CF1" w:rsidRDefault="003D1CF1" w:rsidP="003D1CF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80117B2" wp14:editId="2CF6C76E">
                  <wp:simplePos x="0" y="0"/>
                  <wp:positionH relativeFrom="column">
                    <wp:posOffset>70788</wp:posOffset>
                  </wp:positionH>
                  <wp:positionV relativeFrom="paragraph">
                    <wp:posOffset>-6340</wp:posOffset>
                  </wp:positionV>
                  <wp:extent cx="259307" cy="259307"/>
                  <wp:effectExtent l="0" t="0" r="7620" b="7620"/>
                  <wp:wrapNone/>
                  <wp:docPr id="8" name="Picture 8" descr="Image result for sad fac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d fac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7" cy="2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</w:tr>
      <w:tr w:rsidR="003D1CF1" w:rsidTr="003D1CF1">
        <w:trPr>
          <w:trHeight w:val="825"/>
        </w:trPr>
        <w:tc>
          <w:tcPr>
            <w:tcW w:w="1350" w:type="dxa"/>
          </w:tcPr>
          <w:p w:rsidR="003D1CF1" w:rsidRDefault="003D1CF1" w:rsidP="003D1CF1"/>
        </w:tc>
        <w:tc>
          <w:tcPr>
            <w:tcW w:w="1350" w:type="dxa"/>
          </w:tcPr>
          <w:p w:rsidR="003D1CF1" w:rsidRDefault="003D1CF1" w:rsidP="003D1CF1">
            <w:r>
              <w:t>Rebecca up early</w:t>
            </w:r>
          </w:p>
        </w:tc>
        <w:tc>
          <w:tcPr>
            <w:tcW w:w="1351" w:type="dxa"/>
          </w:tcPr>
          <w:p w:rsidR="003D1CF1" w:rsidRDefault="003D1CF1" w:rsidP="003D1CF1"/>
        </w:tc>
        <w:tc>
          <w:tcPr>
            <w:tcW w:w="1351" w:type="dxa"/>
          </w:tcPr>
          <w:p w:rsidR="003D1CF1" w:rsidRDefault="003D1CF1" w:rsidP="003D1CF1">
            <w:r>
              <w:t>Up late cleaning</w:t>
            </w:r>
          </w:p>
        </w:tc>
        <w:tc>
          <w:tcPr>
            <w:tcW w:w="1351" w:type="dxa"/>
          </w:tcPr>
          <w:p w:rsidR="003D1CF1" w:rsidRDefault="003D1CF1" w:rsidP="003D1CF1">
            <w:r>
              <w:t>Up late cleaning</w:t>
            </w:r>
          </w:p>
        </w:tc>
        <w:tc>
          <w:tcPr>
            <w:tcW w:w="1351" w:type="dxa"/>
          </w:tcPr>
          <w:p w:rsidR="003D1CF1" w:rsidRDefault="003D1CF1" w:rsidP="003D1CF1">
            <w:r>
              <w:t>Up late cleaning</w:t>
            </w:r>
          </w:p>
        </w:tc>
        <w:tc>
          <w:tcPr>
            <w:tcW w:w="1351" w:type="dxa"/>
          </w:tcPr>
          <w:p w:rsidR="003D1CF1" w:rsidRDefault="003D1CF1" w:rsidP="003D1CF1"/>
        </w:tc>
      </w:tr>
      <w:tr w:rsidR="003D1CF1" w:rsidTr="003D1CF1">
        <w:trPr>
          <w:trHeight w:val="412"/>
        </w:trPr>
        <w:tc>
          <w:tcPr>
            <w:tcW w:w="1350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23</w:t>
            </w:r>
          </w:p>
        </w:tc>
        <w:tc>
          <w:tcPr>
            <w:tcW w:w="1350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24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25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26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27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28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>March 29</w:t>
            </w:r>
          </w:p>
        </w:tc>
      </w:tr>
      <w:tr w:rsidR="003D1CF1" w:rsidTr="003D1CF1">
        <w:trPr>
          <w:trHeight w:val="412"/>
        </w:trPr>
        <w:tc>
          <w:tcPr>
            <w:tcW w:w="1350" w:type="dxa"/>
          </w:tcPr>
          <w:p w:rsidR="003D1CF1" w:rsidRDefault="003D1CF1" w:rsidP="003D1CF1">
            <w:r>
              <w:t>X</w:t>
            </w:r>
          </w:p>
        </w:tc>
        <w:tc>
          <w:tcPr>
            <w:tcW w:w="1350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</w:tr>
      <w:tr w:rsidR="003D1CF1" w:rsidTr="003D1CF1">
        <w:trPr>
          <w:trHeight w:val="412"/>
        </w:trPr>
        <w:tc>
          <w:tcPr>
            <w:tcW w:w="1350" w:type="dxa"/>
          </w:tcPr>
          <w:p w:rsidR="003D1CF1" w:rsidRDefault="003D1CF1" w:rsidP="003D1CF1"/>
        </w:tc>
        <w:tc>
          <w:tcPr>
            <w:tcW w:w="1350" w:type="dxa"/>
          </w:tcPr>
          <w:p w:rsidR="003D1CF1" w:rsidRDefault="003D1CF1" w:rsidP="003D1CF1"/>
        </w:tc>
        <w:tc>
          <w:tcPr>
            <w:tcW w:w="1351" w:type="dxa"/>
          </w:tcPr>
          <w:p w:rsidR="003D1CF1" w:rsidRDefault="003D1CF1" w:rsidP="003D1CF1"/>
        </w:tc>
        <w:tc>
          <w:tcPr>
            <w:tcW w:w="1351" w:type="dxa"/>
          </w:tcPr>
          <w:p w:rsidR="003D1CF1" w:rsidRDefault="003D1CF1" w:rsidP="003D1CF1"/>
        </w:tc>
        <w:tc>
          <w:tcPr>
            <w:tcW w:w="1351" w:type="dxa"/>
          </w:tcPr>
          <w:p w:rsidR="003D1CF1" w:rsidRDefault="003D1CF1" w:rsidP="003D1CF1"/>
        </w:tc>
        <w:tc>
          <w:tcPr>
            <w:tcW w:w="1351" w:type="dxa"/>
          </w:tcPr>
          <w:p w:rsidR="003D1CF1" w:rsidRDefault="003D1CF1" w:rsidP="003D1CF1"/>
        </w:tc>
        <w:tc>
          <w:tcPr>
            <w:tcW w:w="1351" w:type="dxa"/>
          </w:tcPr>
          <w:p w:rsidR="003D1CF1" w:rsidRDefault="003D1CF1" w:rsidP="003D1CF1"/>
        </w:tc>
      </w:tr>
      <w:tr w:rsidR="003D1CF1" w:rsidTr="003D1CF1">
        <w:trPr>
          <w:trHeight w:val="412"/>
        </w:trPr>
        <w:tc>
          <w:tcPr>
            <w:tcW w:w="1350" w:type="dxa"/>
          </w:tcPr>
          <w:p w:rsidR="003D1CF1" w:rsidRPr="003D1CF1" w:rsidRDefault="003D1CF1" w:rsidP="003D1CF1">
            <w:pPr>
              <w:rPr>
                <w:b/>
              </w:rPr>
            </w:pPr>
            <w:r>
              <w:rPr>
                <w:b/>
              </w:rPr>
              <w:t>March 30</w:t>
            </w:r>
          </w:p>
        </w:tc>
        <w:tc>
          <w:tcPr>
            <w:tcW w:w="1350" w:type="dxa"/>
          </w:tcPr>
          <w:p w:rsidR="003D1CF1" w:rsidRPr="003D1CF1" w:rsidRDefault="003D1CF1" w:rsidP="003D1CF1">
            <w:pPr>
              <w:rPr>
                <w:b/>
              </w:rPr>
            </w:pPr>
            <w:r w:rsidRPr="003D1CF1">
              <w:rPr>
                <w:b/>
              </w:rPr>
              <w:t xml:space="preserve">March </w:t>
            </w:r>
            <w:r>
              <w:rPr>
                <w:b/>
              </w:rPr>
              <w:t>31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>
              <w:rPr>
                <w:b/>
              </w:rPr>
              <w:t>April 1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>
              <w:rPr>
                <w:b/>
              </w:rPr>
              <w:t>April 2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>
              <w:rPr>
                <w:b/>
              </w:rPr>
              <w:t>April 3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</w:rPr>
            </w:pPr>
            <w:r>
              <w:rPr>
                <w:b/>
              </w:rPr>
              <w:t>April 5</w:t>
            </w:r>
          </w:p>
        </w:tc>
      </w:tr>
      <w:tr w:rsidR="003D1CF1" w:rsidTr="003D1CF1">
        <w:trPr>
          <w:trHeight w:val="412"/>
        </w:trPr>
        <w:tc>
          <w:tcPr>
            <w:tcW w:w="1350" w:type="dxa"/>
          </w:tcPr>
          <w:p w:rsidR="003D1CF1" w:rsidRDefault="003D1CF1" w:rsidP="003D1CF1">
            <w:r>
              <w:t>X</w:t>
            </w:r>
          </w:p>
        </w:tc>
        <w:tc>
          <w:tcPr>
            <w:tcW w:w="1350" w:type="dxa"/>
          </w:tcPr>
          <w:p w:rsidR="003D1CF1" w:rsidRDefault="003D1CF1" w:rsidP="003D1CF1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8E4CA1B" wp14:editId="1C2A36A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259307" cy="259307"/>
                  <wp:effectExtent l="0" t="0" r="7620" b="7620"/>
                  <wp:wrapNone/>
                  <wp:docPr id="9" name="Picture 9" descr="Image result for sad fac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d fac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7" cy="2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t>X</w:t>
            </w:r>
          </w:p>
        </w:tc>
        <w:tc>
          <w:tcPr>
            <w:tcW w:w="1351" w:type="dxa"/>
          </w:tcPr>
          <w:p w:rsidR="003D1CF1" w:rsidRDefault="003D1CF1" w:rsidP="003D1CF1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8E4CA1B" wp14:editId="1C2A36A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259307" cy="259307"/>
                  <wp:effectExtent l="0" t="0" r="7620" b="7620"/>
                  <wp:wrapNone/>
                  <wp:docPr id="11" name="Picture 11" descr="Image result for sad fac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d fac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7" cy="2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1CF1" w:rsidTr="003D1CF1">
        <w:trPr>
          <w:trHeight w:val="441"/>
        </w:trPr>
        <w:tc>
          <w:tcPr>
            <w:tcW w:w="1350" w:type="dxa"/>
          </w:tcPr>
          <w:p w:rsidR="003D1CF1" w:rsidRDefault="003D1CF1" w:rsidP="003D1CF1"/>
        </w:tc>
        <w:tc>
          <w:tcPr>
            <w:tcW w:w="1350" w:type="dxa"/>
          </w:tcPr>
          <w:p w:rsidR="003D1CF1" w:rsidRDefault="003D1CF1" w:rsidP="003D1CF1">
            <w:r>
              <w:t>Insomnia</w:t>
            </w:r>
          </w:p>
        </w:tc>
        <w:tc>
          <w:tcPr>
            <w:tcW w:w="1351" w:type="dxa"/>
          </w:tcPr>
          <w:p w:rsidR="003D1CF1" w:rsidRDefault="003D1CF1" w:rsidP="003D1CF1"/>
        </w:tc>
        <w:tc>
          <w:tcPr>
            <w:tcW w:w="1351" w:type="dxa"/>
          </w:tcPr>
          <w:p w:rsidR="003D1CF1" w:rsidRDefault="003D1CF1" w:rsidP="003D1CF1"/>
        </w:tc>
        <w:tc>
          <w:tcPr>
            <w:tcW w:w="1351" w:type="dxa"/>
          </w:tcPr>
          <w:p w:rsidR="003D1CF1" w:rsidRDefault="003D1CF1" w:rsidP="003D1CF1"/>
        </w:tc>
        <w:tc>
          <w:tcPr>
            <w:tcW w:w="1351" w:type="dxa"/>
          </w:tcPr>
          <w:p w:rsidR="003D1CF1" w:rsidRPr="003D1CF1" w:rsidRDefault="003D1CF1" w:rsidP="003D1CF1">
            <w:pPr>
              <w:rPr>
                <w:b/>
                <w:i/>
              </w:rPr>
            </w:pPr>
            <w:r w:rsidRPr="003D1CF1">
              <w:rPr>
                <w:b/>
                <w:i/>
              </w:rPr>
              <w:t>Get flowers</w:t>
            </w:r>
            <w:r>
              <w:rPr>
                <w:b/>
                <w:i/>
              </w:rPr>
              <w:t>!!!!</w:t>
            </w:r>
          </w:p>
        </w:tc>
        <w:tc>
          <w:tcPr>
            <w:tcW w:w="1351" w:type="dxa"/>
          </w:tcPr>
          <w:p w:rsidR="003D1CF1" w:rsidRDefault="003D1CF1" w:rsidP="003D1CF1">
            <w:r>
              <w:t>Marking</w:t>
            </w:r>
          </w:p>
        </w:tc>
      </w:tr>
    </w:tbl>
    <w:p w:rsidR="00475DAF" w:rsidRDefault="00475DAF" w:rsidP="00475DAF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Whether you are successful or not has no bearing on your grade!!!</w:t>
      </w:r>
      <w:bookmarkStart w:id="0" w:name="_GoBack"/>
      <w:bookmarkEnd w:id="0"/>
    </w:p>
    <w:p w:rsidR="0009477E" w:rsidRPr="00F01CDF" w:rsidRDefault="0009477E" w:rsidP="0009477E">
      <w:pPr>
        <w:rPr>
          <w:rFonts w:ascii="Candara" w:hAnsi="Candara"/>
          <w:sz w:val="24"/>
          <w:szCs w:val="24"/>
        </w:rPr>
      </w:pPr>
      <w:r w:rsidRPr="00421D17">
        <w:rPr>
          <w:rFonts w:ascii="Candara" w:hAnsi="Candara"/>
          <w:b/>
          <w:sz w:val="24"/>
          <w:szCs w:val="24"/>
        </w:rPr>
        <w:t>Target behavior:</w:t>
      </w:r>
      <w:r>
        <w:rPr>
          <w:rFonts w:ascii="Candara" w:hAnsi="Candara"/>
          <w:sz w:val="24"/>
          <w:szCs w:val="24"/>
        </w:rPr>
        <w:t xml:space="preserve"> </w:t>
      </w:r>
    </w:p>
    <w:p w:rsidR="0009477E" w:rsidRDefault="0009477E" w:rsidP="0009477E">
      <w:pPr>
        <w:rPr>
          <w:rFonts w:ascii="Candara" w:hAnsi="Candara"/>
          <w:b/>
          <w:sz w:val="24"/>
          <w:szCs w:val="24"/>
        </w:rPr>
      </w:pPr>
    </w:p>
    <w:p w:rsidR="0009477E" w:rsidRDefault="0009477E" w:rsidP="0009477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Reward</w:t>
      </w:r>
      <w:r w:rsidRPr="00421D17">
        <w:rPr>
          <w:rFonts w:ascii="Candara" w:hAnsi="Candara"/>
          <w:b/>
          <w:sz w:val="24"/>
          <w:szCs w:val="24"/>
        </w:rPr>
        <w:t>:</w:t>
      </w:r>
      <w:r w:rsidRPr="00F01CDF">
        <w:rPr>
          <w:rFonts w:ascii="Candara" w:hAnsi="Candara"/>
          <w:sz w:val="24"/>
          <w:szCs w:val="24"/>
        </w:rPr>
        <w:tab/>
      </w:r>
    </w:p>
    <w:p w:rsidR="0009477E" w:rsidRPr="0009477E" w:rsidRDefault="0009477E" w:rsidP="0009477E">
      <w:pPr>
        <w:rPr>
          <w:rFonts w:ascii="Candara" w:hAnsi="Candara"/>
          <w:b/>
          <w:sz w:val="24"/>
          <w:szCs w:val="24"/>
        </w:rPr>
      </w:pPr>
      <w:r w:rsidRPr="0009477E">
        <w:rPr>
          <w:rFonts w:ascii="Candara" w:hAnsi="Candara"/>
          <w:b/>
          <w:sz w:val="24"/>
          <w:szCs w:val="24"/>
        </w:rPr>
        <w:t>Fixed Ratio Schedule:</w:t>
      </w:r>
    </w:p>
    <w:p w:rsidR="003D1CF1" w:rsidRDefault="0009477E" w:rsidP="0009477E">
      <w:pPr>
        <w:rPr>
          <w:rFonts w:ascii="Candara" w:hAnsi="Candara"/>
          <w:sz w:val="24"/>
          <w:szCs w:val="24"/>
        </w:rPr>
      </w:pPr>
      <w:r w:rsidRPr="00421D17">
        <w:rPr>
          <w:rFonts w:ascii="Candara" w:hAnsi="Candara"/>
          <w:b/>
          <w:sz w:val="24"/>
          <w:szCs w:val="24"/>
        </w:rPr>
        <w:t>Data tracking: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350"/>
        <w:gridCol w:w="1350"/>
        <w:gridCol w:w="1351"/>
        <w:gridCol w:w="1351"/>
        <w:gridCol w:w="1351"/>
        <w:gridCol w:w="1351"/>
        <w:gridCol w:w="1351"/>
      </w:tblGrid>
      <w:tr w:rsidR="003D1CF1" w:rsidTr="00757C7F">
        <w:trPr>
          <w:trHeight w:val="412"/>
        </w:trPr>
        <w:tc>
          <w:tcPr>
            <w:tcW w:w="1350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16</w:t>
            </w:r>
          </w:p>
        </w:tc>
        <w:tc>
          <w:tcPr>
            <w:tcW w:w="1350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17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18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19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20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21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22</w:t>
            </w:r>
          </w:p>
        </w:tc>
      </w:tr>
      <w:tr w:rsidR="003D1CF1" w:rsidTr="00757C7F">
        <w:trPr>
          <w:trHeight w:val="412"/>
        </w:trPr>
        <w:tc>
          <w:tcPr>
            <w:tcW w:w="1350" w:type="dxa"/>
          </w:tcPr>
          <w:p w:rsidR="003D1CF1" w:rsidRDefault="003D1CF1" w:rsidP="00757C7F"/>
        </w:tc>
        <w:tc>
          <w:tcPr>
            <w:tcW w:w="1350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</w:tr>
      <w:tr w:rsidR="003D1CF1" w:rsidTr="00757C7F">
        <w:trPr>
          <w:trHeight w:val="825"/>
        </w:trPr>
        <w:tc>
          <w:tcPr>
            <w:tcW w:w="1350" w:type="dxa"/>
          </w:tcPr>
          <w:p w:rsidR="003D1CF1" w:rsidRDefault="003D1CF1" w:rsidP="00757C7F"/>
          <w:p w:rsidR="003D1CF1" w:rsidRDefault="003D1CF1" w:rsidP="00757C7F"/>
          <w:p w:rsidR="003D1CF1" w:rsidRDefault="003D1CF1" w:rsidP="00757C7F"/>
          <w:p w:rsidR="003D1CF1" w:rsidRDefault="003D1CF1" w:rsidP="00757C7F"/>
          <w:p w:rsidR="003D1CF1" w:rsidRDefault="003D1CF1" w:rsidP="00757C7F"/>
          <w:p w:rsidR="003D1CF1" w:rsidRDefault="003D1CF1" w:rsidP="00757C7F"/>
        </w:tc>
        <w:tc>
          <w:tcPr>
            <w:tcW w:w="1350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</w:tr>
      <w:tr w:rsidR="003D1CF1" w:rsidTr="00757C7F">
        <w:trPr>
          <w:trHeight w:val="412"/>
        </w:trPr>
        <w:tc>
          <w:tcPr>
            <w:tcW w:w="1350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23</w:t>
            </w:r>
          </w:p>
        </w:tc>
        <w:tc>
          <w:tcPr>
            <w:tcW w:w="1350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24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25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26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27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28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>March 29</w:t>
            </w:r>
          </w:p>
        </w:tc>
      </w:tr>
      <w:tr w:rsidR="003D1CF1" w:rsidTr="00757C7F">
        <w:trPr>
          <w:trHeight w:val="412"/>
        </w:trPr>
        <w:tc>
          <w:tcPr>
            <w:tcW w:w="1350" w:type="dxa"/>
          </w:tcPr>
          <w:p w:rsidR="003D1CF1" w:rsidRDefault="003D1CF1" w:rsidP="00757C7F"/>
        </w:tc>
        <w:tc>
          <w:tcPr>
            <w:tcW w:w="1350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</w:tr>
      <w:tr w:rsidR="003D1CF1" w:rsidTr="00757C7F">
        <w:trPr>
          <w:trHeight w:val="412"/>
        </w:trPr>
        <w:tc>
          <w:tcPr>
            <w:tcW w:w="1350" w:type="dxa"/>
          </w:tcPr>
          <w:p w:rsidR="003D1CF1" w:rsidRDefault="003D1CF1" w:rsidP="00757C7F"/>
          <w:p w:rsidR="003D1CF1" w:rsidRDefault="003D1CF1" w:rsidP="00757C7F"/>
          <w:p w:rsidR="003D1CF1" w:rsidRDefault="003D1CF1" w:rsidP="00757C7F"/>
          <w:p w:rsidR="003D1CF1" w:rsidRDefault="003D1CF1" w:rsidP="00757C7F"/>
          <w:p w:rsidR="003D1CF1" w:rsidRDefault="003D1CF1" w:rsidP="00757C7F"/>
        </w:tc>
        <w:tc>
          <w:tcPr>
            <w:tcW w:w="1350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</w:tr>
      <w:tr w:rsidR="003D1CF1" w:rsidTr="00757C7F">
        <w:trPr>
          <w:trHeight w:val="412"/>
        </w:trPr>
        <w:tc>
          <w:tcPr>
            <w:tcW w:w="1350" w:type="dxa"/>
          </w:tcPr>
          <w:p w:rsidR="003D1CF1" w:rsidRPr="003D1CF1" w:rsidRDefault="003D1CF1" w:rsidP="00757C7F">
            <w:pPr>
              <w:rPr>
                <w:b/>
              </w:rPr>
            </w:pPr>
            <w:r>
              <w:rPr>
                <w:b/>
              </w:rPr>
              <w:t>March 30</w:t>
            </w:r>
          </w:p>
        </w:tc>
        <w:tc>
          <w:tcPr>
            <w:tcW w:w="1350" w:type="dxa"/>
          </w:tcPr>
          <w:p w:rsidR="003D1CF1" w:rsidRPr="003D1CF1" w:rsidRDefault="003D1CF1" w:rsidP="00757C7F">
            <w:pPr>
              <w:rPr>
                <w:b/>
              </w:rPr>
            </w:pPr>
            <w:r w:rsidRPr="003D1CF1">
              <w:rPr>
                <w:b/>
              </w:rPr>
              <w:t xml:space="preserve">March </w:t>
            </w:r>
            <w:r>
              <w:rPr>
                <w:b/>
              </w:rPr>
              <w:t>31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>
              <w:rPr>
                <w:b/>
              </w:rPr>
              <w:t>April 1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>
              <w:rPr>
                <w:b/>
              </w:rPr>
              <w:t>April 2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>
              <w:rPr>
                <w:b/>
              </w:rPr>
              <w:t>April 3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</w:rPr>
            </w:pPr>
            <w:r>
              <w:rPr>
                <w:b/>
              </w:rPr>
              <w:t>April 5</w:t>
            </w:r>
          </w:p>
        </w:tc>
      </w:tr>
      <w:tr w:rsidR="003D1CF1" w:rsidTr="00757C7F">
        <w:trPr>
          <w:trHeight w:val="412"/>
        </w:trPr>
        <w:tc>
          <w:tcPr>
            <w:tcW w:w="1350" w:type="dxa"/>
          </w:tcPr>
          <w:p w:rsidR="003D1CF1" w:rsidRDefault="003D1CF1" w:rsidP="00757C7F"/>
        </w:tc>
        <w:tc>
          <w:tcPr>
            <w:tcW w:w="1350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</w:tr>
      <w:tr w:rsidR="003D1CF1" w:rsidTr="00757C7F">
        <w:trPr>
          <w:trHeight w:val="441"/>
        </w:trPr>
        <w:tc>
          <w:tcPr>
            <w:tcW w:w="1350" w:type="dxa"/>
          </w:tcPr>
          <w:p w:rsidR="003D1CF1" w:rsidRDefault="003D1CF1" w:rsidP="00757C7F"/>
          <w:p w:rsidR="003D1CF1" w:rsidRDefault="003D1CF1" w:rsidP="00757C7F"/>
          <w:p w:rsidR="003D1CF1" w:rsidRDefault="003D1CF1" w:rsidP="00757C7F"/>
          <w:p w:rsidR="003D1CF1" w:rsidRDefault="003D1CF1" w:rsidP="00757C7F"/>
          <w:p w:rsidR="003D1CF1" w:rsidRDefault="003D1CF1" w:rsidP="00757C7F"/>
        </w:tc>
        <w:tc>
          <w:tcPr>
            <w:tcW w:w="1350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Default="003D1CF1" w:rsidP="00757C7F"/>
        </w:tc>
        <w:tc>
          <w:tcPr>
            <w:tcW w:w="1351" w:type="dxa"/>
          </w:tcPr>
          <w:p w:rsidR="003D1CF1" w:rsidRPr="003D1CF1" w:rsidRDefault="003D1CF1" w:rsidP="00757C7F">
            <w:pPr>
              <w:rPr>
                <w:b/>
                <w:i/>
              </w:rPr>
            </w:pPr>
          </w:p>
        </w:tc>
        <w:tc>
          <w:tcPr>
            <w:tcW w:w="1351" w:type="dxa"/>
          </w:tcPr>
          <w:p w:rsidR="003D1CF1" w:rsidRDefault="003D1CF1" w:rsidP="00757C7F"/>
        </w:tc>
      </w:tr>
      <w:tr w:rsidR="0009477E" w:rsidTr="00757C7F">
        <w:trPr>
          <w:trHeight w:val="441"/>
        </w:trPr>
        <w:tc>
          <w:tcPr>
            <w:tcW w:w="1350" w:type="dxa"/>
          </w:tcPr>
          <w:p w:rsidR="0009477E" w:rsidRDefault="0009477E" w:rsidP="0009477E">
            <w:r w:rsidRPr="00B02F58">
              <w:rPr>
                <w:b/>
              </w:rPr>
              <w:t>April</w:t>
            </w:r>
            <w:r>
              <w:rPr>
                <w:b/>
              </w:rPr>
              <w:t xml:space="preserve"> 6</w:t>
            </w:r>
          </w:p>
        </w:tc>
        <w:tc>
          <w:tcPr>
            <w:tcW w:w="1350" w:type="dxa"/>
          </w:tcPr>
          <w:p w:rsidR="0009477E" w:rsidRDefault="0009477E" w:rsidP="0009477E">
            <w:r w:rsidRPr="00B02F58">
              <w:rPr>
                <w:b/>
              </w:rPr>
              <w:t>April</w:t>
            </w:r>
            <w:r>
              <w:rPr>
                <w:b/>
              </w:rPr>
              <w:t xml:space="preserve"> 7</w:t>
            </w:r>
          </w:p>
        </w:tc>
        <w:tc>
          <w:tcPr>
            <w:tcW w:w="1351" w:type="dxa"/>
          </w:tcPr>
          <w:p w:rsidR="0009477E" w:rsidRDefault="0009477E" w:rsidP="0009477E">
            <w:r w:rsidRPr="00B02F58">
              <w:rPr>
                <w:b/>
              </w:rPr>
              <w:t>April</w:t>
            </w:r>
            <w:r>
              <w:rPr>
                <w:b/>
              </w:rPr>
              <w:t xml:space="preserve"> 8</w:t>
            </w:r>
          </w:p>
        </w:tc>
        <w:tc>
          <w:tcPr>
            <w:tcW w:w="1351" w:type="dxa"/>
          </w:tcPr>
          <w:p w:rsidR="0009477E" w:rsidRDefault="0009477E" w:rsidP="0009477E">
            <w:r w:rsidRPr="00B02F58">
              <w:rPr>
                <w:b/>
              </w:rPr>
              <w:t>April</w:t>
            </w:r>
            <w:r>
              <w:rPr>
                <w:b/>
              </w:rPr>
              <w:t xml:space="preserve"> 9</w:t>
            </w:r>
          </w:p>
        </w:tc>
        <w:tc>
          <w:tcPr>
            <w:tcW w:w="1351" w:type="dxa"/>
          </w:tcPr>
          <w:p w:rsidR="0009477E" w:rsidRDefault="0009477E" w:rsidP="0009477E">
            <w:r w:rsidRPr="00B02F58">
              <w:rPr>
                <w:b/>
              </w:rPr>
              <w:t>April</w:t>
            </w:r>
            <w:r>
              <w:rPr>
                <w:b/>
              </w:rPr>
              <w:t xml:space="preserve"> 10 </w:t>
            </w:r>
          </w:p>
        </w:tc>
        <w:tc>
          <w:tcPr>
            <w:tcW w:w="1351" w:type="dxa"/>
          </w:tcPr>
          <w:p w:rsidR="0009477E" w:rsidRDefault="0009477E" w:rsidP="0009477E">
            <w:r w:rsidRPr="00B02F58">
              <w:rPr>
                <w:b/>
              </w:rPr>
              <w:t>April</w:t>
            </w:r>
            <w:r>
              <w:rPr>
                <w:b/>
              </w:rPr>
              <w:t xml:space="preserve"> 11</w:t>
            </w:r>
          </w:p>
        </w:tc>
        <w:tc>
          <w:tcPr>
            <w:tcW w:w="1351" w:type="dxa"/>
          </w:tcPr>
          <w:p w:rsidR="0009477E" w:rsidRDefault="0009477E" w:rsidP="0009477E">
            <w:r w:rsidRPr="00B02F58">
              <w:rPr>
                <w:b/>
              </w:rPr>
              <w:t>April</w:t>
            </w:r>
            <w:r>
              <w:rPr>
                <w:b/>
              </w:rPr>
              <w:t xml:space="preserve"> 12</w:t>
            </w:r>
          </w:p>
        </w:tc>
      </w:tr>
      <w:tr w:rsidR="0009477E" w:rsidTr="00757C7F">
        <w:trPr>
          <w:trHeight w:val="441"/>
        </w:trPr>
        <w:tc>
          <w:tcPr>
            <w:tcW w:w="1350" w:type="dxa"/>
          </w:tcPr>
          <w:p w:rsidR="0009477E" w:rsidRDefault="0009477E" w:rsidP="00757C7F"/>
        </w:tc>
        <w:tc>
          <w:tcPr>
            <w:tcW w:w="1350" w:type="dxa"/>
          </w:tcPr>
          <w:p w:rsidR="0009477E" w:rsidRDefault="0009477E" w:rsidP="00757C7F"/>
        </w:tc>
        <w:tc>
          <w:tcPr>
            <w:tcW w:w="1351" w:type="dxa"/>
          </w:tcPr>
          <w:p w:rsidR="0009477E" w:rsidRDefault="0009477E" w:rsidP="00757C7F"/>
        </w:tc>
        <w:tc>
          <w:tcPr>
            <w:tcW w:w="1351" w:type="dxa"/>
          </w:tcPr>
          <w:p w:rsidR="0009477E" w:rsidRDefault="0009477E" w:rsidP="00757C7F"/>
        </w:tc>
        <w:tc>
          <w:tcPr>
            <w:tcW w:w="1351" w:type="dxa"/>
          </w:tcPr>
          <w:p w:rsidR="0009477E" w:rsidRDefault="0009477E" w:rsidP="00757C7F"/>
        </w:tc>
        <w:tc>
          <w:tcPr>
            <w:tcW w:w="1351" w:type="dxa"/>
          </w:tcPr>
          <w:p w:rsidR="0009477E" w:rsidRPr="003D1CF1" w:rsidRDefault="0009477E" w:rsidP="00757C7F">
            <w:pPr>
              <w:rPr>
                <w:b/>
                <w:i/>
              </w:rPr>
            </w:pPr>
          </w:p>
        </w:tc>
        <w:tc>
          <w:tcPr>
            <w:tcW w:w="1351" w:type="dxa"/>
          </w:tcPr>
          <w:p w:rsidR="0009477E" w:rsidRDefault="0009477E" w:rsidP="00757C7F"/>
        </w:tc>
      </w:tr>
      <w:tr w:rsidR="0009477E" w:rsidTr="00757C7F">
        <w:trPr>
          <w:trHeight w:val="441"/>
        </w:trPr>
        <w:tc>
          <w:tcPr>
            <w:tcW w:w="1350" w:type="dxa"/>
          </w:tcPr>
          <w:p w:rsidR="0009477E" w:rsidRDefault="0009477E" w:rsidP="00757C7F"/>
        </w:tc>
        <w:tc>
          <w:tcPr>
            <w:tcW w:w="1350" w:type="dxa"/>
          </w:tcPr>
          <w:p w:rsidR="0009477E" w:rsidRDefault="0009477E" w:rsidP="00757C7F"/>
        </w:tc>
        <w:tc>
          <w:tcPr>
            <w:tcW w:w="1351" w:type="dxa"/>
          </w:tcPr>
          <w:p w:rsidR="0009477E" w:rsidRDefault="0009477E" w:rsidP="00757C7F"/>
        </w:tc>
        <w:tc>
          <w:tcPr>
            <w:tcW w:w="1351" w:type="dxa"/>
          </w:tcPr>
          <w:p w:rsidR="0009477E" w:rsidRDefault="0009477E" w:rsidP="00757C7F"/>
        </w:tc>
        <w:tc>
          <w:tcPr>
            <w:tcW w:w="1351" w:type="dxa"/>
          </w:tcPr>
          <w:p w:rsidR="0009477E" w:rsidRDefault="0009477E" w:rsidP="00757C7F"/>
        </w:tc>
        <w:tc>
          <w:tcPr>
            <w:tcW w:w="1351" w:type="dxa"/>
          </w:tcPr>
          <w:p w:rsidR="0009477E" w:rsidRPr="003D1CF1" w:rsidRDefault="0009477E" w:rsidP="00757C7F">
            <w:pPr>
              <w:rPr>
                <w:b/>
                <w:i/>
              </w:rPr>
            </w:pPr>
          </w:p>
        </w:tc>
        <w:tc>
          <w:tcPr>
            <w:tcW w:w="1351" w:type="dxa"/>
          </w:tcPr>
          <w:p w:rsidR="0009477E" w:rsidRDefault="0009477E" w:rsidP="00757C7F"/>
          <w:p w:rsidR="0009477E" w:rsidRDefault="0009477E" w:rsidP="00757C7F"/>
          <w:p w:rsidR="0009477E" w:rsidRDefault="0009477E" w:rsidP="00757C7F"/>
          <w:p w:rsidR="0009477E" w:rsidRDefault="0009477E" w:rsidP="00757C7F"/>
          <w:p w:rsidR="0009477E" w:rsidRDefault="0009477E" w:rsidP="00757C7F"/>
          <w:p w:rsidR="0009477E" w:rsidRDefault="0009477E" w:rsidP="00757C7F"/>
        </w:tc>
      </w:tr>
    </w:tbl>
    <w:p w:rsidR="003D1CF1" w:rsidRPr="00F01CDF" w:rsidRDefault="003D1CF1">
      <w:pPr>
        <w:rPr>
          <w:rFonts w:ascii="Candara" w:hAnsi="Candara"/>
          <w:sz w:val="24"/>
          <w:szCs w:val="24"/>
        </w:rPr>
      </w:pPr>
    </w:p>
    <w:sectPr w:rsidR="003D1CF1" w:rsidRPr="00F0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F94"/>
    <w:multiLevelType w:val="hybridMultilevel"/>
    <w:tmpl w:val="9A5C5478"/>
    <w:lvl w:ilvl="0" w:tplc="CF9C10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D5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28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664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8B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404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7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06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2E4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DF"/>
    <w:rsid w:val="0009477E"/>
    <w:rsid w:val="003D1CF1"/>
    <w:rsid w:val="00421D17"/>
    <w:rsid w:val="00475DAF"/>
    <w:rsid w:val="005B7705"/>
    <w:rsid w:val="00A879AB"/>
    <w:rsid w:val="00F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41E5"/>
  <w15:chartTrackingRefBased/>
  <w15:docId w15:val="{8824C4F9-142F-4417-B329-F6B5FF0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D17"/>
    <w:pPr>
      <w:spacing w:after="0" w:line="240" w:lineRule="auto"/>
    </w:pPr>
    <w:rPr>
      <w:rFonts w:ascii="Candara" w:hAnsi="Candar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Vaessen, Rachel</dc:creator>
  <cp:keywords/>
  <dc:description/>
  <cp:lastModifiedBy>Vaessen, Rachel</cp:lastModifiedBy>
  <cp:revision>3</cp:revision>
  <cp:lastPrinted>2018-03-14T17:02:00Z</cp:lastPrinted>
  <dcterms:created xsi:type="dcterms:W3CDTF">2018-03-15T04:28:00Z</dcterms:created>
  <dcterms:modified xsi:type="dcterms:W3CDTF">2018-03-15T04:29:00Z</dcterms:modified>
</cp:coreProperties>
</file>